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10E64" w14:textId="77777777" w:rsidR="0048125F" w:rsidRDefault="0048125F" w:rsidP="00CA3A7A">
      <w:pPr>
        <w:adjustRightInd/>
        <w:spacing w:line="290" w:lineRule="exact"/>
        <w:ind w:right="400"/>
        <w:rPr>
          <w:rFonts w:ascii="ＭＳ 明朝" w:hAnsi="Times New Roman"/>
          <w:szCs w:val="21"/>
        </w:rPr>
      </w:pPr>
      <w:r>
        <w:rPr>
          <w:rFonts w:ascii="ＭＳ 明朝" w:hAnsi="Times New Roman" w:hint="eastAsia"/>
          <w:szCs w:val="21"/>
        </w:rPr>
        <w:t>（別添様式</w:t>
      </w:r>
      <w:r>
        <w:rPr>
          <w:rFonts w:ascii="ＭＳ 明朝" w:hAnsi="Times New Roman"/>
          <w:szCs w:val="21"/>
        </w:rPr>
        <w:t>3</w:t>
      </w:r>
      <w:r>
        <w:rPr>
          <w:rFonts w:ascii="ＭＳ 明朝" w:hAnsi="Times New Roman" w:hint="eastAsia"/>
          <w:szCs w:val="21"/>
        </w:rPr>
        <w:t>）</w:t>
      </w:r>
    </w:p>
    <w:p w14:paraId="3F51E2F4" w14:textId="77777777" w:rsidR="0048125F" w:rsidRPr="004F49DC" w:rsidRDefault="00B15CB8" w:rsidP="00B14A17">
      <w:pPr>
        <w:wordWrap w:val="0"/>
        <w:jc w:val="right"/>
        <w:rPr>
          <w:rFonts w:ascii="ＭＳ 明朝" w:eastAsia="ＭＳ 明朝" w:hAnsi="Times New Roman" w:cs="Times New Roman"/>
          <w:spacing w:val="2"/>
          <w:szCs w:val="21"/>
        </w:rPr>
      </w:pPr>
      <w:r>
        <w:rPr>
          <w:rFonts w:ascii="ＭＳ 明朝" w:hAnsi="Times New Roman" w:hint="eastAsia"/>
          <w:szCs w:val="21"/>
        </w:rPr>
        <w:t>自育セ</w:t>
      </w:r>
      <w:r w:rsidR="0048125F" w:rsidRPr="004F49DC">
        <w:rPr>
          <w:rFonts w:ascii="ＭＳ 明朝" w:hAnsi="Times New Roman" w:hint="eastAsia"/>
          <w:szCs w:val="21"/>
        </w:rPr>
        <w:t>第</w:t>
      </w:r>
      <w:r w:rsidR="0048125F">
        <w:rPr>
          <w:rFonts w:ascii="ＭＳ 明朝" w:hAnsi="Times New Roman" w:hint="eastAsia"/>
          <w:szCs w:val="21"/>
        </w:rPr>
        <w:t xml:space="preserve">　　　　　　　</w:t>
      </w:r>
      <w:r w:rsidR="0048125F" w:rsidRPr="004F49DC">
        <w:rPr>
          <w:rFonts w:ascii="ＭＳ 明朝" w:hAnsi="Times New Roman" w:hint="eastAsia"/>
          <w:szCs w:val="21"/>
        </w:rPr>
        <w:t>号</w:t>
      </w:r>
      <w:r w:rsidR="00B14A17">
        <w:rPr>
          <w:rFonts w:ascii="ＭＳ 明朝" w:hAnsi="Times New Roman" w:hint="eastAsia"/>
          <w:szCs w:val="21"/>
        </w:rPr>
        <w:t xml:space="preserve">　</w:t>
      </w:r>
    </w:p>
    <w:p w14:paraId="437C6F33" w14:textId="548B9421" w:rsidR="0048125F" w:rsidRPr="004F49DC" w:rsidRDefault="008657DA" w:rsidP="00B14A17">
      <w:pPr>
        <w:wordWrap w:val="0"/>
        <w:jc w:val="right"/>
        <w:rPr>
          <w:rFonts w:ascii="ＭＳ 明朝" w:eastAsia="ＭＳ 明朝" w:hAnsi="Times New Roman" w:cs="Times New Roman"/>
          <w:spacing w:val="2"/>
          <w:szCs w:val="21"/>
        </w:rPr>
      </w:pPr>
      <w:r>
        <w:rPr>
          <w:rFonts w:ascii="ＭＳ 明朝" w:hAnsi="Times New Roman" w:hint="eastAsia"/>
          <w:szCs w:val="21"/>
        </w:rPr>
        <w:t>令和</w:t>
      </w:r>
      <w:r w:rsidR="0048125F">
        <w:rPr>
          <w:rFonts w:ascii="ＭＳ 明朝" w:hAnsi="Times New Roman" w:hint="eastAsia"/>
          <w:szCs w:val="21"/>
        </w:rPr>
        <w:t xml:space="preserve">　　</w:t>
      </w:r>
      <w:r w:rsidR="0048125F" w:rsidRPr="004F49DC">
        <w:rPr>
          <w:rFonts w:ascii="ＭＳ 明朝" w:hAnsi="Times New Roman" w:hint="eastAsia"/>
          <w:szCs w:val="21"/>
        </w:rPr>
        <w:t>年</w:t>
      </w:r>
      <w:r w:rsidR="0048125F">
        <w:rPr>
          <w:rFonts w:ascii="ＭＳ 明朝" w:hAnsi="Times New Roman" w:hint="eastAsia"/>
          <w:szCs w:val="21"/>
        </w:rPr>
        <w:t xml:space="preserve">　　</w:t>
      </w:r>
      <w:r w:rsidR="0048125F" w:rsidRPr="004F49DC">
        <w:rPr>
          <w:rFonts w:ascii="ＭＳ 明朝" w:hAnsi="Times New Roman" w:hint="eastAsia"/>
          <w:szCs w:val="21"/>
        </w:rPr>
        <w:t>月</w:t>
      </w:r>
      <w:r w:rsidR="0048125F">
        <w:rPr>
          <w:rFonts w:ascii="ＭＳ 明朝" w:hAnsi="Times New Roman" w:hint="eastAsia"/>
          <w:szCs w:val="21"/>
        </w:rPr>
        <w:t xml:space="preserve">　　　</w:t>
      </w:r>
      <w:r w:rsidR="0048125F" w:rsidRPr="004F49DC">
        <w:rPr>
          <w:rFonts w:ascii="ＭＳ 明朝" w:hAnsi="Times New Roman" w:hint="eastAsia"/>
          <w:szCs w:val="21"/>
        </w:rPr>
        <w:t>日</w:t>
      </w:r>
      <w:r w:rsidR="00B14A17">
        <w:rPr>
          <w:rFonts w:ascii="ＭＳ 明朝" w:hAnsi="Times New Roman" w:hint="eastAsia"/>
          <w:szCs w:val="21"/>
        </w:rPr>
        <w:t xml:space="preserve">　</w:t>
      </w:r>
    </w:p>
    <w:p w14:paraId="17C2D916" w14:textId="77777777" w:rsidR="0048125F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290EE780" w14:textId="77777777" w:rsidR="002D767A" w:rsidRPr="004F49DC" w:rsidRDefault="002D767A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3BD3F06B" w14:textId="77777777" w:rsidR="0048125F" w:rsidRPr="00565879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4CBB0752" w14:textId="77777777" w:rsidR="0048125F" w:rsidRPr="004F49DC" w:rsidRDefault="0048125F" w:rsidP="00B15CB8">
      <w:pPr>
        <w:ind w:firstLineChars="1800" w:firstLine="3600"/>
        <w:jc w:val="left"/>
        <w:rPr>
          <w:rFonts w:ascii="ＭＳ 明朝" w:eastAsia="ＭＳ 明朝" w:hAnsi="Times New Roman" w:cs="Times New Roman"/>
          <w:spacing w:val="2"/>
          <w:szCs w:val="21"/>
        </w:rPr>
      </w:pPr>
      <w:r w:rsidRPr="004F49DC">
        <w:rPr>
          <w:rFonts w:ascii="Times New Roman" w:eastAsia="ＭＳ 明朝" w:hAnsi="Times New Roman" w:cs="ＭＳ 明朝" w:hint="eastAsia"/>
          <w:szCs w:val="21"/>
        </w:rPr>
        <w:t xml:space="preserve">　殿</w:t>
      </w:r>
    </w:p>
    <w:p w14:paraId="3E14B572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3B81BC64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7B252A55" w14:textId="7B2209E3" w:rsidR="0048125F" w:rsidRPr="004F49DC" w:rsidRDefault="00B15CB8" w:rsidP="002D767A">
      <w:pPr>
        <w:ind w:rightChars="133" w:right="266" w:firstLineChars="1800" w:firstLine="3600"/>
        <w:jc w:val="left"/>
        <w:rPr>
          <w:rFonts w:ascii="ＭＳ 明朝" w:eastAsia="ＭＳ 明朝" w:hAnsi="Times New Roman" w:cs="Times New Roman"/>
          <w:spacing w:val="2"/>
          <w:szCs w:val="21"/>
        </w:rPr>
      </w:pPr>
      <w:r>
        <w:rPr>
          <w:rFonts w:ascii="ＭＳ 明朝" w:hAnsi="Times New Roman" w:hint="eastAsia"/>
          <w:szCs w:val="21"/>
        </w:rPr>
        <w:t xml:space="preserve">公益財団法人大分県自治人材育成センター　会長　</w:t>
      </w:r>
      <w:r w:rsidR="008657DA">
        <w:rPr>
          <w:rFonts w:ascii="ＭＳ 明朝" w:hAnsi="Times New Roman" w:hint="eastAsia"/>
          <w:szCs w:val="21"/>
        </w:rPr>
        <w:t>土居　昌弘</w:t>
      </w:r>
    </w:p>
    <w:p w14:paraId="5BD5EF32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394635CB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558A8469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3E069DEA" w14:textId="6B664687" w:rsidR="0048125F" w:rsidRPr="004F49DC" w:rsidRDefault="00B15CB8" w:rsidP="0048125F">
      <w:pPr>
        <w:jc w:val="center"/>
        <w:rPr>
          <w:rFonts w:ascii="ＭＳ 明朝" w:eastAsia="ＭＳ 明朝" w:hAnsi="Times New Roman" w:cs="Times New Roman"/>
          <w:spacing w:val="2"/>
          <w:szCs w:val="21"/>
        </w:rPr>
      </w:pPr>
      <w:r>
        <w:rPr>
          <w:rFonts w:ascii="ＭＳ 明朝" w:hAnsi="Times New Roman" w:hint="eastAsia"/>
          <w:szCs w:val="21"/>
        </w:rPr>
        <w:t>公益財団法人大分県自治人材育成センター</w:t>
      </w:r>
      <w:r w:rsidR="002A2210">
        <w:rPr>
          <w:rFonts w:ascii="ＭＳ 明朝" w:hAnsi="Times New Roman" w:hint="eastAsia"/>
          <w:szCs w:val="21"/>
        </w:rPr>
        <w:t>県庁用</w:t>
      </w:r>
      <w:r w:rsidR="0048125F">
        <w:rPr>
          <w:rFonts w:ascii="ＭＳ 明朝" w:hAnsi="Times New Roman" w:hint="eastAsia"/>
          <w:szCs w:val="21"/>
        </w:rPr>
        <w:t>パソコン等</w:t>
      </w:r>
      <w:r w:rsidR="0048125F" w:rsidRPr="004F49DC">
        <w:rPr>
          <w:rFonts w:ascii="ＭＳ 明朝" w:hAnsi="Times New Roman" w:hint="eastAsia"/>
          <w:szCs w:val="21"/>
        </w:rPr>
        <w:t>の調達に係る機能等証明書について（通知）</w:t>
      </w:r>
    </w:p>
    <w:p w14:paraId="1EE4F7D2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5103F6A6" w14:textId="77777777" w:rsidR="0048125F" w:rsidRPr="004F49DC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201A2376" w14:textId="77777777" w:rsidR="0048125F" w:rsidRPr="007B636B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  <w:r w:rsidRPr="004F49DC">
        <w:rPr>
          <w:rFonts w:ascii="ＭＳ 明朝" w:hAnsi="Times New Roman" w:hint="eastAsia"/>
          <w:w w:val="151"/>
          <w:szCs w:val="21"/>
        </w:rPr>
        <w:t xml:space="preserve">　</w:t>
      </w:r>
      <w:r>
        <w:rPr>
          <w:rFonts w:ascii="ＭＳ 明朝" w:hAnsi="Times New Roman" w:hint="eastAsia"/>
          <w:szCs w:val="21"/>
        </w:rPr>
        <w:t>先に提出のあったパソコン等</w:t>
      </w:r>
      <w:r w:rsidRPr="004F49DC">
        <w:rPr>
          <w:rFonts w:ascii="ＭＳ 明朝" w:hAnsi="Times New Roman" w:hint="eastAsia"/>
          <w:szCs w:val="21"/>
        </w:rPr>
        <w:t>の調達に係る納入予定物品の機能等証明書については、審査の結果、</w:t>
      </w:r>
      <w:r>
        <w:rPr>
          <w:rFonts w:ascii="ＭＳ 明朝" w:hAnsi="Times New Roman" w:hint="eastAsia"/>
          <w:szCs w:val="21"/>
        </w:rPr>
        <w:t>機能を満たして</w:t>
      </w:r>
      <w:r w:rsidRPr="007B636B">
        <w:rPr>
          <w:rFonts w:ascii="ＭＳ 明朝" w:hAnsi="Times New Roman" w:hint="eastAsia"/>
          <w:szCs w:val="21"/>
        </w:rPr>
        <w:t>いると（認められました・認められませんでした）ので通知します。</w:t>
      </w:r>
      <w:r w:rsidRPr="007B636B">
        <w:rPr>
          <w:rFonts w:ascii="Times New Roman" w:eastAsia="ＭＳ 明朝" w:hAnsi="Times New Roman" w:cs="ＭＳ 明朝" w:hint="eastAsia"/>
          <w:szCs w:val="21"/>
        </w:rPr>
        <w:t>なお、入札日時等は下記のとおりです。</w:t>
      </w:r>
    </w:p>
    <w:p w14:paraId="25CF2196" w14:textId="77777777" w:rsidR="0048125F" w:rsidRPr="007B636B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1648486B" w14:textId="77777777" w:rsidR="0048125F" w:rsidRPr="007B636B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6E0EEAF0" w14:textId="77777777" w:rsidR="0048125F" w:rsidRPr="00660040" w:rsidRDefault="0048125F" w:rsidP="0048125F">
      <w:pPr>
        <w:jc w:val="center"/>
        <w:rPr>
          <w:rFonts w:ascii="ＭＳ 明朝" w:eastAsia="ＭＳ 明朝" w:hAnsi="Times New Roman" w:cs="Times New Roman"/>
          <w:spacing w:val="2"/>
          <w:szCs w:val="21"/>
        </w:rPr>
      </w:pPr>
      <w:r w:rsidRPr="00660040">
        <w:rPr>
          <w:rFonts w:ascii="Times New Roman" w:eastAsia="ＭＳ 明朝" w:hAnsi="Times New Roman" w:cs="ＭＳ 明朝" w:hint="eastAsia"/>
          <w:szCs w:val="21"/>
        </w:rPr>
        <w:t>記</w:t>
      </w:r>
    </w:p>
    <w:p w14:paraId="4D57F09F" w14:textId="77777777" w:rsidR="0048125F" w:rsidRPr="00660040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41B6F248" w14:textId="77777777" w:rsidR="0048125F" w:rsidRPr="00660040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  <w:r w:rsidRPr="00660040">
        <w:rPr>
          <w:rFonts w:ascii="Times New Roman" w:eastAsia="ＭＳ 明朝" w:hAnsi="Times New Roman" w:cs="ＭＳ 明朝" w:hint="eastAsia"/>
          <w:szCs w:val="21"/>
        </w:rPr>
        <w:t>１　入札日時</w:t>
      </w:r>
    </w:p>
    <w:p w14:paraId="22798AED" w14:textId="1EBC15FD" w:rsidR="0048125F" w:rsidRPr="00660040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  <w:r w:rsidRPr="00660040">
        <w:rPr>
          <w:rFonts w:ascii="Times New Roman" w:eastAsia="ＭＳ 明朝" w:hAnsi="Times New Roman" w:cs="ＭＳ 明朝" w:hint="eastAsia"/>
          <w:szCs w:val="21"/>
        </w:rPr>
        <w:t xml:space="preserve">　　</w:t>
      </w:r>
      <w:r w:rsidR="008657DA" w:rsidRPr="00660040">
        <w:rPr>
          <w:rFonts w:ascii="Times New Roman" w:eastAsia="ＭＳ 明朝" w:hAnsi="Times New Roman" w:cs="ＭＳ 明朝" w:hint="eastAsia"/>
          <w:szCs w:val="21"/>
        </w:rPr>
        <w:t>令和７</w:t>
      </w:r>
      <w:r w:rsidRPr="00660040">
        <w:rPr>
          <w:rFonts w:ascii="Times New Roman" w:eastAsia="ＭＳ 明朝" w:hAnsi="Times New Roman" w:cs="ＭＳ 明朝" w:hint="eastAsia"/>
          <w:szCs w:val="21"/>
        </w:rPr>
        <w:t>年</w:t>
      </w:r>
      <w:r w:rsidR="00132205" w:rsidRPr="00660040">
        <w:rPr>
          <w:rFonts w:ascii="Times New Roman" w:eastAsia="ＭＳ 明朝" w:hAnsi="Times New Roman" w:cs="ＭＳ 明朝" w:hint="eastAsia"/>
          <w:szCs w:val="21"/>
        </w:rPr>
        <w:t>１</w:t>
      </w:r>
      <w:r w:rsidR="00711D64" w:rsidRPr="00660040">
        <w:rPr>
          <w:rFonts w:ascii="Times New Roman" w:eastAsia="ＭＳ 明朝" w:hAnsi="Times New Roman" w:cs="ＭＳ 明朝" w:hint="eastAsia"/>
          <w:szCs w:val="21"/>
        </w:rPr>
        <w:t>１</w:t>
      </w:r>
      <w:r w:rsidRPr="00660040">
        <w:rPr>
          <w:rFonts w:ascii="Times New Roman" w:eastAsia="ＭＳ 明朝" w:hAnsi="Times New Roman" w:cs="ＭＳ 明朝" w:hint="eastAsia"/>
          <w:szCs w:val="21"/>
        </w:rPr>
        <w:t>月</w:t>
      </w:r>
      <w:r w:rsidR="00660040" w:rsidRPr="00660040">
        <w:rPr>
          <w:rFonts w:ascii="Times New Roman" w:eastAsia="ＭＳ 明朝" w:hAnsi="Times New Roman" w:cs="ＭＳ 明朝" w:hint="eastAsia"/>
          <w:szCs w:val="21"/>
        </w:rPr>
        <w:t>２８</w:t>
      </w:r>
      <w:r w:rsidRPr="00660040">
        <w:rPr>
          <w:rFonts w:ascii="Times New Roman" w:eastAsia="ＭＳ 明朝" w:hAnsi="Times New Roman" w:cs="ＭＳ 明朝" w:hint="eastAsia"/>
          <w:szCs w:val="21"/>
        </w:rPr>
        <w:t>日（</w:t>
      </w:r>
      <w:r w:rsidR="00660040" w:rsidRPr="00660040">
        <w:rPr>
          <w:rFonts w:ascii="Times New Roman" w:eastAsia="ＭＳ 明朝" w:hAnsi="Times New Roman" w:cs="ＭＳ 明朝" w:hint="eastAsia"/>
          <w:szCs w:val="21"/>
        </w:rPr>
        <w:t>金</w:t>
      </w:r>
      <w:r w:rsidRPr="00660040">
        <w:rPr>
          <w:rFonts w:ascii="Times New Roman" w:eastAsia="ＭＳ 明朝" w:hAnsi="Times New Roman" w:cs="ＭＳ 明朝" w:hint="eastAsia"/>
          <w:szCs w:val="21"/>
        </w:rPr>
        <w:t>）</w:t>
      </w:r>
      <w:r w:rsidR="002D767A" w:rsidRPr="00660040">
        <w:rPr>
          <w:rFonts w:ascii="Times New Roman" w:eastAsia="ＭＳ 明朝" w:hAnsi="Times New Roman" w:cs="ＭＳ 明朝" w:hint="eastAsia"/>
          <w:szCs w:val="21"/>
        </w:rPr>
        <w:t>午前１０</w:t>
      </w:r>
      <w:r w:rsidRPr="00660040">
        <w:rPr>
          <w:rFonts w:ascii="Times New Roman" w:eastAsia="ＭＳ 明朝" w:hAnsi="Times New Roman" w:cs="ＭＳ 明朝" w:hint="eastAsia"/>
          <w:szCs w:val="21"/>
        </w:rPr>
        <w:t>時</w:t>
      </w:r>
    </w:p>
    <w:p w14:paraId="2BD3669D" w14:textId="77777777" w:rsidR="0048125F" w:rsidRPr="00660040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</w:p>
    <w:p w14:paraId="68145792" w14:textId="77777777" w:rsidR="0048125F" w:rsidRPr="007B636B" w:rsidRDefault="0048125F" w:rsidP="0048125F">
      <w:pPr>
        <w:rPr>
          <w:rFonts w:ascii="ＭＳ 明朝" w:eastAsia="ＭＳ 明朝" w:hAnsi="Times New Roman" w:cs="Times New Roman"/>
          <w:spacing w:val="2"/>
          <w:szCs w:val="21"/>
        </w:rPr>
      </w:pPr>
      <w:r w:rsidRPr="00660040">
        <w:rPr>
          <w:rFonts w:ascii="Times New Roman" w:eastAsia="ＭＳ 明朝" w:hAnsi="Times New Roman" w:cs="ＭＳ 明朝" w:hint="eastAsia"/>
          <w:szCs w:val="21"/>
        </w:rPr>
        <w:t>２　入札場所</w:t>
      </w:r>
    </w:p>
    <w:p w14:paraId="6F706144" w14:textId="77777777" w:rsidR="0048125F" w:rsidRDefault="0048125F" w:rsidP="0048125F">
      <w:pPr>
        <w:rPr>
          <w:rFonts w:ascii="Times New Roman" w:eastAsia="ＭＳ 明朝" w:hAnsi="Times New Roman" w:cs="ＭＳ 明朝"/>
          <w:szCs w:val="21"/>
        </w:rPr>
      </w:pPr>
      <w:r w:rsidRPr="007B636B">
        <w:rPr>
          <w:rFonts w:ascii="Times New Roman" w:eastAsia="ＭＳ 明朝" w:hAnsi="Times New Roman" w:cs="ＭＳ 明朝" w:hint="eastAsia"/>
          <w:szCs w:val="21"/>
        </w:rPr>
        <w:t xml:space="preserve">　　</w:t>
      </w:r>
      <w:r w:rsidR="00132205" w:rsidRPr="007B636B">
        <w:rPr>
          <w:rFonts w:ascii="Times New Roman" w:eastAsia="ＭＳ 明朝" w:hAnsi="Times New Roman" w:cs="ＭＳ 明朝" w:hint="eastAsia"/>
          <w:szCs w:val="21"/>
        </w:rPr>
        <w:t>公益財団法人</w:t>
      </w:r>
      <w:r w:rsidR="002D767A" w:rsidRPr="007B636B">
        <w:rPr>
          <w:rFonts w:ascii="Times New Roman" w:eastAsia="ＭＳ 明朝" w:hAnsi="Times New Roman" w:cs="ＭＳ 明朝" w:hint="eastAsia"/>
          <w:szCs w:val="21"/>
        </w:rPr>
        <w:t>大分県</w:t>
      </w:r>
      <w:r w:rsidR="00132205" w:rsidRPr="007B636B">
        <w:rPr>
          <w:rFonts w:ascii="Times New Roman" w:eastAsia="ＭＳ 明朝" w:hAnsi="Times New Roman" w:cs="ＭＳ 明朝" w:hint="eastAsia"/>
          <w:szCs w:val="21"/>
        </w:rPr>
        <w:t xml:space="preserve">自治人材育成センター　</w:t>
      </w:r>
      <w:r w:rsidR="002D767A" w:rsidRPr="007B636B">
        <w:rPr>
          <w:rFonts w:ascii="Times New Roman" w:eastAsia="ＭＳ 明朝" w:hAnsi="Times New Roman" w:cs="ＭＳ 明朝" w:hint="eastAsia"/>
          <w:szCs w:val="21"/>
        </w:rPr>
        <w:t>１階　会</w:t>
      </w:r>
      <w:r w:rsidR="002D767A">
        <w:rPr>
          <w:rFonts w:ascii="Times New Roman" w:eastAsia="ＭＳ 明朝" w:hAnsi="Times New Roman" w:cs="ＭＳ 明朝" w:hint="eastAsia"/>
          <w:szCs w:val="21"/>
        </w:rPr>
        <w:t>議室</w:t>
      </w:r>
    </w:p>
    <w:p w14:paraId="455056C1" w14:textId="77777777" w:rsidR="002D767A" w:rsidRDefault="002D767A" w:rsidP="0048125F">
      <w:pPr>
        <w:rPr>
          <w:rFonts w:ascii="Times New Roman" w:eastAsia="ＭＳ 明朝" w:hAnsi="Times New Roman" w:cs="ＭＳ 明朝"/>
          <w:szCs w:val="21"/>
        </w:rPr>
      </w:pPr>
      <w:r>
        <w:rPr>
          <w:rFonts w:ascii="Times New Roman" w:eastAsia="ＭＳ 明朝" w:hAnsi="Times New Roman" w:cs="ＭＳ 明朝" w:hint="eastAsia"/>
          <w:szCs w:val="21"/>
        </w:rPr>
        <w:t xml:space="preserve">　　大分県大分市</w:t>
      </w:r>
      <w:r w:rsidR="00132205">
        <w:rPr>
          <w:rFonts w:ascii="Times New Roman" w:eastAsia="ＭＳ 明朝" w:hAnsi="Times New Roman" w:cs="ＭＳ 明朝" w:hint="eastAsia"/>
          <w:szCs w:val="21"/>
        </w:rPr>
        <w:t>大字旦野原８４７番地の３</w:t>
      </w:r>
    </w:p>
    <w:p w14:paraId="361CF711" w14:textId="77777777" w:rsidR="0048125F" w:rsidRDefault="0048125F" w:rsidP="0048125F">
      <w:pPr>
        <w:rPr>
          <w:rFonts w:ascii="Times New Roman" w:eastAsia="ＭＳ 明朝" w:hAnsi="Times New Roman" w:cs="ＭＳ 明朝"/>
          <w:szCs w:val="21"/>
        </w:rPr>
      </w:pPr>
    </w:p>
    <w:p w14:paraId="103F0F8F" w14:textId="77777777" w:rsidR="002D767A" w:rsidRDefault="002D767A" w:rsidP="0048125F">
      <w:pPr>
        <w:rPr>
          <w:rFonts w:ascii="Times New Roman" w:eastAsia="ＭＳ 明朝" w:hAnsi="Times New Roman" w:cs="ＭＳ 明朝"/>
          <w:szCs w:val="21"/>
        </w:rPr>
      </w:pPr>
    </w:p>
    <w:p w14:paraId="5E44A642" w14:textId="77777777" w:rsidR="0048125F" w:rsidRPr="004F49DC" w:rsidRDefault="0048125F" w:rsidP="0048125F">
      <w:pPr>
        <w:ind w:firstLineChars="210" w:firstLine="420"/>
        <w:rPr>
          <w:rFonts w:ascii="ＭＳ 明朝" w:eastAsia="ＭＳ 明朝" w:hAnsi="Times New Roman" w:cs="Times New Roman"/>
          <w:spacing w:val="2"/>
        </w:rPr>
      </w:pPr>
      <w:r w:rsidRPr="004F49DC">
        <w:rPr>
          <w:rFonts w:ascii="Times New Roman" w:eastAsia="ＭＳ 明朝" w:hAnsi="Times New Roman" w:cs="ＭＳ 明朝" w:hint="eastAsia"/>
        </w:rPr>
        <w:t>※５分前までに入場すること。</w:t>
      </w:r>
    </w:p>
    <w:p w14:paraId="0AAB0C7E" w14:textId="77777777" w:rsidR="0048125F" w:rsidRDefault="0048125F" w:rsidP="0048125F"/>
    <w:p w14:paraId="5F0B016F" w14:textId="77777777" w:rsidR="0048125F" w:rsidRPr="0048125F" w:rsidRDefault="002A2210" w:rsidP="00326D8C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  <w:r>
        <w:rPr>
          <w:noProof/>
        </w:rPr>
        <w:pict w14:anchorId="4442D9FD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21.6pt;margin-top:55.4pt;width:217.25pt;height:58.6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">
            <v:textbox style="mso-next-textbox:#Text Box 2">
              <w:txbxContent>
                <w:p w14:paraId="70CFCB32" w14:textId="77777777" w:rsidR="002D767A" w:rsidRDefault="002D767A" w:rsidP="0048125F">
                  <w:pPr>
                    <w:rPr>
                      <w:rFonts w:ascii="Times New Roman" w:eastAsia="ＭＳ 明朝" w:hAnsi="Times New Roman" w:cs="ＭＳ 明朝"/>
                      <w:szCs w:val="21"/>
                    </w:rPr>
                  </w:pPr>
                  <w:r>
                    <w:rPr>
                      <w:rFonts w:ascii="Times New Roman" w:eastAsia="ＭＳ 明朝" w:hAnsi="Times New Roman" w:cs="ＭＳ 明朝" w:hint="eastAsia"/>
                      <w:szCs w:val="21"/>
                    </w:rPr>
                    <w:t>公益財団法人大分県自治人材育成センター</w:t>
                  </w:r>
                </w:p>
                <w:p w14:paraId="6EB3234A" w14:textId="6D6DC872" w:rsidR="0048125F" w:rsidRDefault="0048125F" w:rsidP="0048125F">
                  <w:pPr>
                    <w:rPr>
                      <w:rFonts w:ascii="Times New Roman" w:eastAsia="ＭＳ 明朝" w:hAnsi="Times New Roman" w:cs="ＭＳ 明朝"/>
                      <w:szCs w:val="21"/>
                    </w:rPr>
                  </w:pPr>
                  <w:r>
                    <w:rPr>
                      <w:rFonts w:ascii="Times New Roman" w:eastAsia="ＭＳ 明朝" w:hAnsi="Times New Roman" w:cs="ＭＳ 明朝" w:hint="eastAsia"/>
                      <w:szCs w:val="21"/>
                    </w:rPr>
                    <w:t>担当：</w:t>
                  </w:r>
                  <w:r w:rsidR="008657DA">
                    <w:rPr>
                      <w:rFonts w:ascii="Times New Roman" w:eastAsia="ＭＳ 明朝" w:hAnsi="Times New Roman" w:cs="ＭＳ 明朝" w:hint="eastAsia"/>
                      <w:szCs w:val="21"/>
                    </w:rPr>
                    <w:t>渡辺</w:t>
                  </w:r>
                </w:p>
                <w:p w14:paraId="695DBDE6" w14:textId="6B4D4236" w:rsidR="0048125F" w:rsidRPr="004F49DC" w:rsidRDefault="008657DA" w:rsidP="0048125F">
                  <w:pPr>
                    <w:rPr>
                      <w:rFonts w:ascii="ＭＳ 明朝" w:eastAsia="ＭＳ 明朝" w:hAnsi="Times New Roman" w:cs="Times New Roman"/>
                      <w:spacing w:val="2"/>
                      <w:szCs w:val="21"/>
                    </w:rPr>
                  </w:pPr>
                  <w:r w:rsidRPr="008657DA">
                    <w:rPr>
                      <w:rFonts w:asciiTheme="minorEastAsia" w:eastAsiaTheme="minorEastAsia" w:hAnsiTheme="minorEastAsia" w:cs="Times New Roman" w:hint="eastAsia"/>
                      <w:szCs w:val="21"/>
                    </w:rPr>
                    <w:t>TEL：</w:t>
                  </w:r>
                  <w:r>
                    <w:rPr>
                      <w:rFonts w:ascii="Times New Roman" w:eastAsia="ＭＳ 明朝" w:hAnsi="Times New Roman" w:cs="Times New Roman" w:hint="eastAsia"/>
                      <w:szCs w:val="21"/>
                    </w:rPr>
                    <w:t>０９７－５４７－８８５５</w:t>
                  </w:r>
                </w:p>
              </w:txbxContent>
            </v:textbox>
          </v:shape>
        </w:pict>
      </w:r>
    </w:p>
    <w:sectPr w:rsidR="0048125F" w:rsidRPr="0048125F" w:rsidSect="00BF5C6C">
      <w:footerReference w:type="default" r:id="rId7"/>
      <w:pgSz w:w="11906" w:h="16838"/>
      <w:pgMar w:top="850" w:right="682" w:bottom="1134" w:left="1418" w:header="720" w:footer="720" w:gutter="0"/>
      <w:pgNumType w:start="1"/>
      <w:cols w:space="720"/>
      <w:noEndnote/>
      <w:docGrid w:type="linesAndChars" w:linePitch="2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85ECA" w14:textId="77777777" w:rsidR="00E5172F" w:rsidRDefault="00E5172F">
      <w:r>
        <w:separator/>
      </w:r>
    </w:p>
  </w:endnote>
  <w:endnote w:type="continuationSeparator" w:id="0">
    <w:p w14:paraId="6B814805" w14:textId="77777777" w:rsidR="00E5172F" w:rsidRDefault="00E5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9406" w14:textId="77777777" w:rsidR="00BF5C6C" w:rsidRDefault="00BF5C6C" w:rsidP="00B14A17">
    <w:pPr>
      <w:framePr w:wrap="auto" w:vAnchor="text" w:hAnchor="margin" w:xAlign="center" w:y="1"/>
      <w:adjustRightInd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19DA5" w14:textId="77777777" w:rsidR="00E5172F" w:rsidRDefault="00E5172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370C10C" w14:textId="77777777" w:rsidR="00E5172F" w:rsidRDefault="00E51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oNotTrackMoves/>
  <w:defaultTabStop w:val="720"/>
  <w:hyphenationZone w:val="0"/>
  <w:drawingGridHorizontalSpacing w:val="1"/>
  <w:drawingGridVerticalSpacing w:val="26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26D8C"/>
    <w:rsid w:val="00041603"/>
    <w:rsid w:val="000705B5"/>
    <w:rsid w:val="000E39F3"/>
    <w:rsid w:val="00113646"/>
    <w:rsid w:val="00132205"/>
    <w:rsid w:val="00170617"/>
    <w:rsid w:val="002044C9"/>
    <w:rsid w:val="00215BC2"/>
    <w:rsid w:val="002A2210"/>
    <w:rsid w:val="002D767A"/>
    <w:rsid w:val="002F7E11"/>
    <w:rsid w:val="00326D8C"/>
    <w:rsid w:val="004479FB"/>
    <w:rsid w:val="0048125F"/>
    <w:rsid w:val="004F49DC"/>
    <w:rsid w:val="00545FDB"/>
    <w:rsid w:val="005576BF"/>
    <w:rsid w:val="00557AF4"/>
    <w:rsid w:val="00565879"/>
    <w:rsid w:val="005D0B39"/>
    <w:rsid w:val="0065406D"/>
    <w:rsid w:val="00660040"/>
    <w:rsid w:val="00711D64"/>
    <w:rsid w:val="00744D39"/>
    <w:rsid w:val="007B636B"/>
    <w:rsid w:val="007B7104"/>
    <w:rsid w:val="008548A5"/>
    <w:rsid w:val="008657DA"/>
    <w:rsid w:val="008B3C0D"/>
    <w:rsid w:val="008C20D0"/>
    <w:rsid w:val="008D05B7"/>
    <w:rsid w:val="00A20F61"/>
    <w:rsid w:val="00A57D05"/>
    <w:rsid w:val="00AD1745"/>
    <w:rsid w:val="00B14A17"/>
    <w:rsid w:val="00B15CB8"/>
    <w:rsid w:val="00B4114A"/>
    <w:rsid w:val="00BD103E"/>
    <w:rsid w:val="00BD78D9"/>
    <w:rsid w:val="00BF5C6C"/>
    <w:rsid w:val="00C309C3"/>
    <w:rsid w:val="00C54AFB"/>
    <w:rsid w:val="00CA3A7A"/>
    <w:rsid w:val="00CE5B00"/>
    <w:rsid w:val="00D11FBA"/>
    <w:rsid w:val="00D124C6"/>
    <w:rsid w:val="00D231C1"/>
    <w:rsid w:val="00E210DF"/>
    <w:rsid w:val="00E5172F"/>
    <w:rsid w:val="00EB5B87"/>
    <w:rsid w:val="00FA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D2B013C"/>
  <w15:docId w15:val="{CB8B8253-8C17-4170-8C27-8648AEF42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E11"/>
    <w:pPr>
      <w:widowControl w:val="0"/>
      <w:overflowPunct w:val="0"/>
      <w:adjustRightInd w:val="0"/>
      <w:jc w:val="both"/>
      <w:textAlignment w:val="baseline"/>
    </w:pPr>
    <w:rPr>
      <w:rFonts w:ascii="ＭＳ Ｐ明朝" w:eastAsia="ＭＳ Ｐ明朝" w:hAnsi="ＭＳ Ｐ明朝" w:cs="ＭＳ Ｐ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D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26D8C"/>
    <w:rPr>
      <w:rFonts w:ascii="ＭＳ Ｐ明朝" w:eastAsia="ＭＳ Ｐ明朝" w:hAnsi="ＭＳ Ｐ明朝" w:cs="ＭＳ Ｐ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26D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26D8C"/>
    <w:rPr>
      <w:rFonts w:ascii="ＭＳ Ｐ明朝" w:eastAsia="ＭＳ Ｐ明朝" w:hAnsi="ＭＳ Ｐ明朝" w:cs="ＭＳ Ｐ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479F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479FB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F6C12-2FF0-46C8-A8B3-79A7C6FC8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等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等</dc:title>
  <dc:subject/>
  <dc:creator>情報企画室</dc:creator>
  <cp:keywords/>
  <dc:description/>
  <cp:lastModifiedBy>PC08</cp:lastModifiedBy>
  <cp:revision>13</cp:revision>
  <cp:lastPrinted>2018-11-08T05:23:00Z</cp:lastPrinted>
  <dcterms:created xsi:type="dcterms:W3CDTF">2014-02-16T10:27:00Z</dcterms:created>
  <dcterms:modified xsi:type="dcterms:W3CDTF">2025-11-06T04:27:00Z</dcterms:modified>
</cp:coreProperties>
</file>